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8"/>
        <w:gridCol w:w="1152"/>
      </w:tblGrid>
      <w:tr w:rsidR="00C736C0" w:rsidRPr="00084198" w:rsidTr="00F1797E">
        <w:trPr>
          <w:cantSplit/>
          <w:trHeight w:val="198"/>
          <w:jc w:val="center"/>
        </w:trPr>
        <w:tc>
          <w:tcPr>
            <w:tcW w:w="8438" w:type="dxa"/>
          </w:tcPr>
          <w:p w:rsidR="00C736C0" w:rsidRPr="00084198" w:rsidRDefault="00C736C0" w:rsidP="00F1797E">
            <w:pPr>
              <w:pStyle w:val="tablesyntax"/>
              <w:spacing w:before="20" w:after="40"/>
              <w:contextualSpacing/>
              <w:rPr>
                <w:noProof/>
                <w:lang w:val="en-CA"/>
              </w:rPr>
            </w:pP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noProof/>
                <w:color w:val="000000" w:themeColor="text1"/>
                <w:lang w:val="en-CA"/>
              </w:rPr>
              <w:t>if(</w:t>
            </w:r>
            <w:r>
              <w:rPr>
                <w:noProof/>
                <w:color w:val="000000" w:themeColor="text1"/>
                <w:lang w:val="en-CA"/>
              </w:rPr>
              <w:t xml:space="preserve"> ( </w:t>
            </w:r>
            <w:r w:rsidRPr="004F692C">
              <w:rPr>
                <w:noProof/>
                <w:color w:val="000000" w:themeColor="text1"/>
                <w:shd w:val="clear" w:color="auto" w:fill="FFFF00"/>
                <w:lang w:val="en-CA"/>
              </w:rPr>
              <w:t>( ( slice_type  = =  I | | ( cbWidth = = 4 &amp;&amp; cbHeight = = 4 ) | | sps_ibc_enabled_flag )  &amp;&amp;</w:t>
            </w:r>
            <w:r w:rsidRPr="004F692C">
              <w:rPr>
                <w:noProof/>
                <w:color w:val="000000" w:themeColor="text1"/>
                <w:shd w:val="clear" w:color="auto" w:fill="FFFF00"/>
                <w:lang w:val="en-CA"/>
              </w:rPr>
              <w:br/>
            </w:r>
            <w:r w:rsidRPr="004F692C">
              <w:rPr>
                <w:shd w:val="clear" w:color="auto" w:fill="FFFF00"/>
                <w:lang w:val="en-CA"/>
              </w:rPr>
              <w:tab/>
            </w:r>
            <w:r w:rsidRPr="004F692C">
              <w:rPr>
                <w:shd w:val="clear" w:color="auto" w:fill="FFFF00"/>
                <w:lang w:val="en-CA"/>
              </w:rPr>
              <w:tab/>
            </w:r>
            <w:r w:rsidRPr="004F692C">
              <w:rPr>
                <w:shd w:val="clear" w:color="auto" w:fill="FFFF00"/>
                <w:lang w:val="en-CA"/>
              </w:rPr>
              <w:tab/>
              <w:t xml:space="preserve">       CuPredMode[ x0 ][ y0 ] = = MODE_INTRA ) | |</w:t>
            </w:r>
            <w:r w:rsidRPr="004F692C">
              <w:rPr>
                <w:shd w:val="clear" w:color="auto" w:fill="FFFF00"/>
                <w:lang w:val="en-CA"/>
              </w:rPr>
              <w:br/>
            </w:r>
            <w:r w:rsidRPr="004F692C">
              <w:rPr>
                <w:shd w:val="clear" w:color="auto" w:fill="FFFF00"/>
                <w:lang w:val="en-CA"/>
              </w:rPr>
              <w:tab/>
            </w:r>
            <w:r w:rsidRPr="004F692C">
              <w:rPr>
                <w:shd w:val="clear" w:color="auto" w:fill="FFFF00"/>
                <w:lang w:val="en-CA"/>
              </w:rPr>
              <w:tab/>
            </w:r>
            <w:r w:rsidRPr="004F692C">
              <w:rPr>
                <w:shd w:val="clear" w:color="auto" w:fill="FFFF00"/>
                <w:lang w:val="en-CA"/>
              </w:rPr>
              <w:tab/>
              <w:t xml:space="preserve">   </w:t>
            </w:r>
            <w:r w:rsidRPr="004F692C">
              <w:rPr>
                <w:noProof/>
                <w:color w:val="000000" w:themeColor="text1"/>
                <w:shd w:val="clear" w:color="auto" w:fill="FFFF00"/>
                <w:lang w:val="en-CA"/>
              </w:rPr>
              <w:t xml:space="preserve">( slice_type != I  &amp;&amp;  !( cbWidth = = 4 &amp;&amp; cbHeight = = 4 )  &amp;&amp;  !sps_ibc_enabled_flag </w:t>
            </w:r>
            <w:r w:rsidRPr="004F692C">
              <w:rPr>
                <w:noProof/>
                <w:color w:val="000000" w:themeColor="text1"/>
                <w:shd w:val="clear" w:color="auto" w:fill="FFFF00"/>
                <w:lang w:val="en-CA"/>
              </w:rPr>
              <w:br/>
            </w:r>
            <w:r w:rsidRPr="004F692C">
              <w:rPr>
                <w:shd w:val="clear" w:color="auto" w:fill="FFFF00"/>
                <w:lang w:val="en-CA"/>
              </w:rPr>
              <w:tab/>
            </w:r>
            <w:r w:rsidRPr="004F692C">
              <w:rPr>
                <w:shd w:val="clear" w:color="auto" w:fill="FFFF00"/>
                <w:lang w:val="en-CA"/>
              </w:rPr>
              <w:tab/>
            </w:r>
            <w:r w:rsidRPr="004F692C">
              <w:rPr>
                <w:shd w:val="clear" w:color="auto" w:fill="FFFF00"/>
                <w:lang w:val="en-CA"/>
              </w:rPr>
              <w:tab/>
              <w:t xml:space="preserve">   </w:t>
            </w:r>
            <w:r w:rsidRPr="004F692C">
              <w:rPr>
                <w:noProof/>
                <w:color w:val="000000" w:themeColor="text1"/>
                <w:shd w:val="clear" w:color="auto" w:fill="FFFF00"/>
                <w:lang w:val="en-CA"/>
              </w:rPr>
              <w:t xml:space="preserve">  &amp;&amp;  CuPredMode[ x0 ][ y0 ] != MODE_INTRA )</w:t>
            </w:r>
            <w:r>
              <w:rPr>
                <w:noProof/>
                <w:color w:val="000000" w:themeColor="text1"/>
                <w:lang w:val="en-CA"/>
              </w:rPr>
              <w:t> )</w:t>
            </w:r>
            <w:r w:rsidRPr="00084198">
              <w:rPr>
                <w:rFonts w:eastAsia="Microsoft JhengHei"/>
                <w:noProof/>
                <w:lang w:val="en-CA"/>
              </w:rPr>
              <w:t xml:space="preserve">  &amp;&amp; </w:t>
            </w:r>
            <w:r w:rsidRPr="00084198">
              <w:rPr>
                <w:noProof/>
                <w:lang w:val="en-CA"/>
              </w:rPr>
              <w:t xml:space="preserve"> </w:t>
            </w:r>
            <w:r w:rsidRPr="00084198">
              <w:rPr>
                <w:noProof/>
                <w:color w:val="000000" w:themeColor="text1"/>
                <w:lang w:val="en-CA"/>
              </w:rPr>
              <w:t>sps_p</w:t>
            </w:r>
            <w:r>
              <w:rPr>
                <w:noProof/>
                <w:color w:val="000000" w:themeColor="text1"/>
                <w:lang w:val="en-CA"/>
              </w:rPr>
              <w:t>a</w:t>
            </w:r>
            <w:r w:rsidRPr="00084198">
              <w:rPr>
                <w:noProof/>
                <w:color w:val="000000" w:themeColor="text1"/>
                <w:lang w:val="en-CA"/>
              </w:rPr>
              <w:t>l</w:t>
            </w:r>
            <w:r>
              <w:rPr>
                <w:noProof/>
                <w:color w:val="000000" w:themeColor="text1"/>
                <w:lang w:val="en-CA"/>
              </w:rPr>
              <w:t>e</w:t>
            </w:r>
            <w:r w:rsidRPr="00084198">
              <w:rPr>
                <w:noProof/>
                <w:color w:val="000000" w:themeColor="text1"/>
                <w:lang w:val="en-CA"/>
              </w:rPr>
              <w:t>t</w:t>
            </w:r>
            <w:r>
              <w:rPr>
                <w:noProof/>
                <w:color w:val="000000" w:themeColor="text1"/>
                <w:lang w:val="en-CA"/>
              </w:rPr>
              <w:t>te</w:t>
            </w:r>
            <w:r w:rsidRPr="00084198">
              <w:rPr>
                <w:noProof/>
                <w:color w:val="000000" w:themeColor="text1"/>
                <w:lang w:val="en-CA"/>
              </w:rPr>
              <w:t>_enabled_flag</w:t>
            </w:r>
            <w:r>
              <w:rPr>
                <w:noProof/>
                <w:color w:val="000000" w:themeColor="text1"/>
                <w:lang w:val="en-CA"/>
              </w:rPr>
              <w:t xml:space="preserve">  </w:t>
            </w:r>
            <w:r w:rsidRPr="00B541DE">
              <w:rPr>
                <w:noProof/>
                <w:color w:val="000000" w:themeColor="text1"/>
                <w:lang w:val="en-CA"/>
              </w:rPr>
              <w:t>&amp;&amp;</w:t>
            </w:r>
            <w:r>
              <w:rPr>
                <w:noProof/>
                <w:color w:val="000000" w:themeColor="text1"/>
                <w:lang w:val="en-CA"/>
              </w:rPr>
              <w:t xml:space="preserve">  </w:t>
            </w:r>
            <w:r>
              <w:rPr>
                <w:noProof/>
                <w:color w:val="000000" w:themeColor="text1"/>
                <w:lang w:val="en-CA"/>
              </w:rPr>
              <w:br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>
              <w:rPr>
                <w:lang w:val="en-CA"/>
              </w:rPr>
              <w:t xml:space="preserve"> </w:t>
            </w:r>
            <w:r w:rsidRPr="00B541DE">
              <w:rPr>
                <w:noProof/>
                <w:color w:val="000000" w:themeColor="text1"/>
                <w:lang w:val="en-CA"/>
              </w:rPr>
              <w:t xml:space="preserve"> cbWidth &lt;= 64  &amp;&amp; </w:t>
            </w:r>
            <w:r>
              <w:rPr>
                <w:noProof/>
                <w:color w:val="000000" w:themeColor="text1"/>
                <w:lang w:val="en-CA"/>
              </w:rPr>
              <w:t xml:space="preserve"> </w:t>
            </w:r>
            <w:r w:rsidRPr="00B541DE">
              <w:rPr>
                <w:noProof/>
                <w:color w:val="000000" w:themeColor="text1"/>
                <w:lang w:val="en-CA"/>
              </w:rPr>
              <w:t xml:space="preserve">cbHeight &lt;= 64 </w:t>
            </w:r>
            <w:r>
              <w:rPr>
                <w:noProof/>
                <w:color w:val="000000" w:themeColor="text1"/>
                <w:lang w:val="en-CA"/>
              </w:rPr>
              <w:t xml:space="preserve"> </w:t>
            </w:r>
            <w:r w:rsidRPr="00B541DE">
              <w:rPr>
                <w:noProof/>
                <w:color w:val="000000" w:themeColor="text1"/>
                <w:lang w:val="en-CA"/>
              </w:rPr>
              <w:t xml:space="preserve">&amp;&amp; </w:t>
            </w:r>
            <w:r>
              <w:rPr>
                <w:noProof/>
                <w:color w:val="000000" w:themeColor="text1"/>
                <w:lang w:val="en-CA"/>
              </w:rPr>
              <w:t xml:space="preserve"> </w:t>
            </w:r>
            <w:r w:rsidRPr="00B541DE">
              <w:rPr>
                <w:noProof/>
                <w:color w:val="000000" w:themeColor="text1"/>
                <w:lang w:val="en-CA"/>
              </w:rPr>
              <w:t xml:space="preserve">&amp;&amp; </w:t>
            </w:r>
            <w:r>
              <w:rPr>
                <w:noProof/>
                <w:color w:val="000000" w:themeColor="text1"/>
                <w:lang w:val="en-CA"/>
              </w:rPr>
              <w:t xml:space="preserve"> cu_skip_flag[ x0 ][ y0 ] = </w:t>
            </w:r>
            <w:r w:rsidRPr="00B541DE">
              <w:rPr>
                <w:noProof/>
                <w:color w:val="000000" w:themeColor="text1"/>
                <w:lang w:val="en-CA"/>
              </w:rPr>
              <w:t>= 0</w:t>
            </w:r>
            <w:r>
              <w:rPr>
                <w:noProof/>
                <w:color w:val="000000" w:themeColor="text1"/>
                <w:lang w:val="en-CA"/>
              </w:rPr>
              <w:t xml:space="preserve">  &amp;&amp;</w:t>
            </w:r>
            <w:r>
              <w:rPr>
                <w:noProof/>
                <w:color w:val="000000" w:themeColor="text1"/>
                <w:lang w:val="en-CA"/>
              </w:rPr>
              <w:br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>
              <w:rPr>
                <w:lang w:val="en-CA"/>
              </w:rPr>
              <w:t xml:space="preserve"> </w:t>
            </w:r>
            <w:r w:rsidRPr="00B541DE">
              <w:rPr>
                <w:noProof/>
                <w:color w:val="000000" w:themeColor="text1"/>
                <w:lang w:val="en-CA"/>
              </w:rPr>
              <w:t xml:space="preserve"> modeType != MODE_INTER</w:t>
            </w:r>
            <w:r w:rsidRPr="00084198">
              <w:rPr>
                <w:noProof/>
                <w:lang w:val="en-CA" w:eastAsia="ko-KR"/>
              </w:rPr>
              <w:t> </w:t>
            </w:r>
            <w:r w:rsidRPr="00084198">
              <w:rPr>
                <w:noProof/>
                <w:color w:val="000000" w:themeColor="text1"/>
                <w:lang w:val="en-CA"/>
              </w:rPr>
              <w:t>)</w:t>
            </w:r>
          </w:p>
        </w:tc>
        <w:tc>
          <w:tcPr>
            <w:tcW w:w="1152" w:type="dxa"/>
          </w:tcPr>
          <w:p w:rsidR="00C736C0" w:rsidRPr="00084198" w:rsidRDefault="00C736C0" w:rsidP="00F1797E">
            <w:pPr>
              <w:pStyle w:val="tablecell"/>
              <w:keepNext w:val="0"/>
              <w:keepLines w:val="0"/>
              <w:spacing w:before="20" w:after="40"/>
              <w:contextualSpacing/>
              <w:jc w:val="center"/>
              <w:rPr>
                <w:noProof/>
                <w:lang w:val="en-CA" w:eastAsia="ko-KR"/>
              </w:rPr>
            </w:pPr>
          </w:p>
        </w:tc>
      </w:tr>
      <w:tr w:rsidR="00C736C0" w:rsidRPr="00084198" w:rsidTr="00F1797E">
        <w:trPr>
          <w:cantSplit/>
          <w:trHeight w:val="198"/>
          <w:jc w:val="center"/>
        </w:trPr>
        <w:tc>
          <w:tcPr>
            <w:tcW w:w="8438" w:type="dxa"/>
          </w:tcPr>
          <w:p w:rsidR="00C736C0" w:rsidRPr="00084198" w:rsidRDefault="00C736C0" w:rsidP="00F1797E">
            <w:pPr>
              <w:pStyle w:val="tablesyntax"/>
              <w:keepNext w:val="0"/>
              <w:keepLines w:val="0"/>
              <w:spacing w:before="20" w:after="40"/>
              <w:contextualSpacing/>
              <w:rPr>
                <w:noProof/>
                <w:lang w:val="en-CA"/>
              </w:rPr>
            </w:pP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b/>
                <w:noProof/>
                <w:lang w:val="en-CA"/>
              </w:rPr>
              <w:t>pred_mode_plt_flag</w:t>
            </w:r>
          </w:p>
        </w:tc>
        <w:tc>
          <w:tcPr>
            <w:tcW w:w="1152" w:type="dxa"/>
          </w:tcPr>
          <w:p w:rsidR="00C736C0" w:rsidRPr="00084198" w:rsidRDefault="00C736C0" w:rsidP="00F1797E">
            <w:pPr>
              <w:pStyle w:val="tablecell"/>
              <w:keepNext w:val="0"/>
              <w:keepLines w:val="0"/>
              <w:spacing w:before="20" w:after="40"/>
              <w:contextualSpacing/>
              <w:jc w:val="center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>ae(v)</w:t>
            </w:r>
          </w:p>
        </w:tc>
      </w:tr>
    </w:tbl>
    <w:p w:rsidR="00C15662" w:rsidRDefault="00C736C0">
      <w:r>
        <w:t xml:space="preserve">Can be </w:t>
      </w:r>
      <w:r w:rsidR="004F692C">
        <w:t xml:space="preserve">clarified and </w:t>
      </w:r>
      <w:r>
        <w:t>simplified (purely editorial) to the following</w:t>
      </w:r>
      <w:r w:rsidR="004F692C"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8"/>
        <w:gridCol w:w="1152"/>
      </w:tblGrid>
      <w:tr w:rsidR="00C736C0" w:rsidRPr="00084198" w:rsidTr="00F1797E">
        <w:trPr>
          <w:cantSplit/>
          <w:trHeight w:val="198"/>
          <w:jc w:val="center"/>
        </w:trPr>
        <w:tc>
          <w:tcPr>
            <w:tcW w:w="8438" w:type="dxa"/>
          </w:tcPr>
          <w:p w:rsidR="00C736C0" w:rsidRPr="00084198" w:rsidRDefault="00C736C0" w:rsidP="00F1797E">
            <w:pPr>
              <w:pStyle w:val="tablesyntax"/>
              <w:spacing w:before="20" w:after="40"/>
              <w:contextualSpacing/>
              <w:rPr>
                <w:noProof/>
                <w:lang w:val="en-CA"/>
              </w:rPr>
            </w:pP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noProof/>
                <w:color w:val="000000" w:themeColor="text1"/>
                <w:lang w:val="en-CA"/>
              </w:rPr>
              <w:t>if(</w:t>
            </w:r>
            <w:r>
              <w:rPr>
                <w:noProof/>
                <w:color w:val="000000" w:themeColor="text1"/>
                <w:lang w:val="en-CA"/>
              </w:rPr>
              <w:t xml:space="preserve"> ( </w:t>
            </w:r>
            <w:r w:rsidRPr="004F692C">
              <w:rPr>
                <w:noProof/>
                <w:color w:val="000000" w:themeColor="text1"/>
                <w:shd w:val="clear" w:color="auto" w:fill="FFFF00"/>
                <w:lang w:val="en-CA"/>
              </w:rPr>
              <w:t xml:space="preserve">( slice_type  = =  I | | ( cbWidth = = 4 &amp;&amp; cbHeight = = 4 ) | | sps_ibc_enabled_flag )  </w:t>
            </w:r>
            <w:r w:rsidR="004F692C" w:rsidRPr="004F692C">
              <w:rPr>
                <w:noProof/>
                <w:color w:val="000000" w:themeColor="text1"/>
                <w:shd w:val="clear" w:color="auto" w:fill="FFFF00"/>
                <w:lang w:val="en-CA"/>
              </w:rPr>
              <w:t>= =</w:t>
            </w:r>
            <w:r w:rsidRPr="004F692C">
              <w:rPr>
                <w:noProof/>
                <w:color w:val="000000" w:themeColor="text1"/>
                <w:shd w:val="clear" w:color="auto" w:fill="FFFF00"/>
                <w:lang w:val="en-CA"/>
              </w:rPr>
              <w:br/>
            </w:r>
            <w:r w:rsidR="004F692C" w:rsidRPr="004F692C">
              <w:rPr>
                <w:shd w:val="clear" w:color="auto" w:fill="FFFF00"/>
                <w:lang w:val="en-CA"/>
              </w:rPr>
              <w:t xml:space="preserve">               ( </w:t>
            </w:r>
            <w:r w:rsidRPr="004F692C">
              <w:rPr>
                <w:shd w:val="clear" w:color="auto" w:fill="FFFF00"/>
                <w:lang w:val="en-CA"/>
              </w:rPr>
              <w:t>CuPredMode[ x0 ][ y0 ] = = MODE_INTRA )</w:t>
            </w:r>
            <w:r w:rsidR="004F692C">
              <w:rPr>
                <w:lang w:val="en-CA"/>
              </w:rPr>
              <w:t xml:space="preserve"> </w:t>
            </w:r>
            <w:r>
              <w:rPr>
                <w:noProof/>
                <w:color w:val="000000" w:themeColor="text1"/>
                <w:lang w:val="en-CA"/>
              </w:rPr>
              <w:t>)</w:t>
            </w:r>
            <w:r w:rsidRPr="00084198">
              <w:rPr>
                <w:rFonts w:eastAsia="Microsoft JhengHei"/>
                <w:noProof/>
                <w:lang w:val="en-CA"/>
              </w:rPr>
              <w:t xml:space="preserve">  &amp;&amp; </w:t>
            </w:r>
            <w:r w:rsidRPr="00084198">
              <w:rPr>
                <w:noProof/>
                <w:lang w:val="en-CA"/>
              </w:rPr>
              <w:t xml:space="preserve"> </w:t>
            </w:r>
            <w:r w:rsidRPr="00084198">
              <w:rPr>
                <w:noProof/>
                <w:color w:val="000000" w:themeColor="text1"/>
                <w:lang w:val="en-CA"/>
              </w:rPr>
              <w:t>sps_p</w:t>
            </w:r>
            <w:r>
              <w:rPr>
                <w:noProof/>
                <w:color w:val="000000" w:themeColor="text1"/>
                <w:lang w:val="en-CA"/>
              </w:rPr>
              <w:t>a</w:t>
            </w:r>
            <w:r w:rsidRPr="00084198">
              <w:rPr>
                <w:noProof/>
                <w:color w:val="000000" w:themeColor="text1"/>
                <w:lang w:val="en-CA"/>
              </w:rPr>
              <w:t>l</w:t>
            </w:r>
            <w:r>
              <w:rPr>
                <w:noProof/>
                <w:color w:val="000000" w:themeColor="text1"/>
                <w:lang w:val="en-CA"/>
              </w:rPr>
              <w:t>e</w:t>
            </w:r>
            <w:r w:rsidRPr="00084198">
              <w:rPr>
                <w:noProof/>
                <w:color w:val="000000" w:themeColor="text1"/>
                <w:lang w:val="en-CA"/>
              </w:rPr>
              <w:t>t</w:t>
            </w:r>
            <w:r>
              <w:rPr>
                <w:noProof/>
                <w:color w:val="000000" w:themeColor="text1"/>
                <w:lang w:val="en-CA"/>
              </w:rPr>
              <w:t>te</w:t>
            </w:r>
            <w:r w:rsidRPr="00084198">
              <w:rPr>
                <w:noProof/>
                <w:color w:val="000000" w:themeColor="text1"/>
                <w:lang w:val="en-CA"/>
              </w:rPr>
              <w:t>_enabled_flag</w:t>
            </w:r>
            <w:r>
              <w:rPr>
                <w:noProof/>
                <w:color w:val="000000" w:themeColor="text1"/>
                <w:lang w:val="en-CA"/>
              </w:rPr>
              <w:t xml:space="preserve">  </w:t>
            </w:r>
            <w:r w:rsidRPr="00B541DE">
              <w:rPr>
                <w:noProof/>
                <w:color w:val="000000" w:themeColor="text1"/>
                <w:lang w:val="en-CA"/>
              </w:rPr>
              <w:t>&amp;&amp;</w:t>
            </w:r>
            <w:r>
              <w:rPr>
                <w:noProof/>
                <w:color w:val="000000" w:themeColor="text1"/>
                <w:lang w:val="en-CA"/>
              </w:rPr>
              <w:t xml:space="preserve">  </w:t>
            </w:r>
            <w:r>
              <w:rPr>
                <w:noProof/>
                <w:color w:val="000000" w:themeColor="text1"/>
                <w:lang w:val="en-CA"/>
              </w:rPr>
              <w:br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>
              <w:rPr>
                <w:lang w:val="en-CA"/>
              </w:rPr>
              <w:t xml:space="preserve"> </w:t>
            </w:r>
            <w:r w:rsidRPr="00B541DE">
              <w:rPr>
                <w:noProof/>
                <w:color w:val="000000" w:themeColor="text1"/>
                <w:lang w:val="en-CA"/>
              </w:rPr>
              <w:t xml:space="preserve"> cbWidth &lt;= 64  &amp;&amp; </w:t>
            </w:r>
            <w:r>
              <w:rPr>
                <w:noProof/>
                <w:color w:val="000000" w:themeColor="text1"/>
                <w:lang w:val="en-CA"/>
              </w:rPr>
              <w:t xml:space="preserve"> </w:t>
            </w:r>
            <w:r w:rsidRPr="00B541DE">
              <w:rPr>
                <w:noProof/>
                <w:color w:val="000000" w:themeColor="text1"/>
                <w:lang w:val="en-CA"/>
              </w:rPr>
              <w:t xml:space="preserve">cbHeight &lt;= 64 </w:t>
            </w:r>
            <w:r>
              <w:rPr>
                <w:noProof/>
                <w:color w:val="000000" w:themeColor="text1"/>
                <w:lang w:val="en-CA"/>
              </w:rPr>
              <w:t xml:space="preserve"> </w:t>
            </w:r>
            <w:r w:rsidRPr="00B541DE">
              <w:rPr>
                <w:noProof/>
                <w:color w:val="000000" w:themeColor="text1"/>
                <w:lang w:val="en-CA"/>
              </w:rPr>
              <w:t xml:space="preserve">&amp;&amp; </w:t>
            </w:r>
            <w:r>
              <w:rPr>
                <w:noProof/>
                <w:color w:val="000000" w:themeColor="text1"/>
                <w:lang w:val="en-CA"/>
              </w:rPr>
              <w:t xml:space="preserve"> </w:t>
            </w:r>
            <w:r w:rsidRPr="00B541DE">
              <w:rPr>
                <w:noProof/>
                <w:color w:val="000000" w:themeColor="text1"/>
                <w:lang w:val="en-CA"/>
              </w:rPr>
              <w:t xml:space="preserve">&amp;&amp; </w:t>
            </w:r>
            <w:r>
              <w:rPr>
                <w:noProof/>
                <w:color w:val="000000" w:themeColor="text1"/>
                <w:lang w:val="en-CA"/>
              </w:rPr>
              <w:t xml:space="preserve"> cu_skip_flag[ x0 ][ y0 ] = </w:t>
            </w:r>
            <w:r w:rsidRPr="00B541DE">
              <w:rPr>
                <w:noProof/>
                <w:color w:val="000000" w:themeColor="text1"/>
                <w:lang w:val="en-CA"/>
              </w:rPr>
              <w:t>= 0</w:t>
            </w:r>
            <w:r>
              <w:rPr>
                <w:noProof/>
                <w:color w:val="000000" w:themeColor="text1"/>
                <w:lang w:val="en-CA"/>
              </w:rPr>
              <w:t xml:space="preserve">  &amp;&amp;</w:t>
            </w:r>
            <w:r>
              <w:rPr>
                <w:noProof/>
                <w:color w:val="000000" w:themeColor="text1"/>
                <w:lang w:val="en-CA"/>
              </w:rPr>
              <w:br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>
              <w:rPr>
                <w:lang w:val="en-CA"/>
              </w:rPr>
              <w:t xml:space="preserve"> </w:t>
            </w:r>
            <w:r w:rsidRPr="00B541DE">
              <w:rPr>
                <w:noProof/>
                <w:color w:val="000000" w:themeColor="text1"/>
                <w:lang w:val="en-CA"/>
              </w:rPr>
              <w:t xml:space="preserve"> modeType != MODE_INTER</w:t>
            </w:r>
            <w:r w:rsidRPr="00084198">
              <w:rPr>
                <w:noProof/>
                <w:lang w:val="en-CA" w:eastAsia="ko-KR"/>
              </w:rPr>
              <w:t> </w:t>
            </w:r>
            <w:r w:rsidRPr="00084198">
              <w:rPr>
                <w:noProof/>
                <w:color w:val="000000" w:themeColor="text1"/>
                <w:lang w:val="en-CA"/>
              </w:rPr>
              <w:t>)</w:t>
            </w:r>
          </w:p>
        </w:tc>
        <w:tc>
          <w:tcPr>
            <w:tcW w:w="1152" w:type="dxa"/>
          </w:tcPr>
          <w:p w:rsidR="00C736C0" w:rsidRPr="00084198" w:rsidRDefault="00C736C0" w:rsidP="00F1797E">
            <w:pPr>
              <w:pStyle w:val="tablecell"/>
              <w:keepNext w:val="0"/>
              <w:keepLines w:val="0"/>
              <w:spacing w:before="20" w:after="40"/>
              <w:contextualSpacing/>
              <w:jc w:val="center"/>
              <w:rPr>
                <w:noProof/>
                <w:lang w:val="en-CA" w:eastAsia="ko-KR"/>
              </w:rPr>
            </w:pPr>
          </w:p>
        </w:tc>
      </w:tr>
      <w:tr w:rsidR="00C736C0" w:rsidRPr="00084198" w:rsidTr="00F1797E">
        <w:trPr>
          <w:cantSplit/>
          <w:trHeight w:val="198"/>
          <w:jc w:val="center"/>
        </w:trPr>
        <w:tc>
          <w:tcPr>
            <w:tcW w:w="8438" w:type="dxa"/>
          </w:tcPr>
          <w:p w:rsidR="00C736C0" w:rsidRPr="00084198" w:rsidRDefault="00C736C0" w:rsidP="00F1797E">
            <w:pPr>
              <w:pStyle w:val="tablesyntax"/>
              <w:keepNext w:val="0"/>
              <w:keepLines w:val="0"/>
              <w:spacing w:before="20" w:after="40"/>
              <w:contextualSpacing/>
              <w:rPr>
                <w:noProof/>
                <w:lang w:val="en-CA"/>
              </w:rPr>
            </w:pP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lang w:val="en-CA"/>
              </w:rPr>
              <w:tab/>
            </w:r>
            <w:r w:rsidRPr="00084198">
              <w:rPr>
                <w:b/>
                <w:noProof/>
                <w:lang w:val="en-CA"/>
              </w:rPr>
              <w:t>pred_mode_plt_flag</w:t>
            </w:r>
          </w:p>
        </w:tc>
        <w:tc>
          <w:tcPr>
            <w:tcW w:w="1152" w:type="dxa"/>
          </w:tcPr>
          <w:p w:rsidR="00C736C0" w:rsidRPr="00084198" w:rsidRDefault="00C736C0" w:rsidP="00F1797E">
            <w:pPr>
              <w:pStyle w:val="tablecell"/>
              <w:keepNext w:val="0"/>
              <w:keepLines w:val="0"/>
              <w:spacing w:before="20" w:after="40"/>
              <w:contextualSpacing/>
              <w:jc w:val="center"/>
              <w:rPr>
                <w:noProof/>
                <w:lang w:val="en-CA" w:eastAsia="ko-KR"/>
              </w:rPr>
            </w:pPr>
            <w:r w:rsidRPr="00084198">
              <w:rPr>
                <w:noProof/>
                <w:lang w:val="en-CA" w:eastAsia="ko-KR"/>
              </w:rPr>
              <w:t>ae(v)</w:t>
            </w:r>
          </w:p>
        </w:tc>
      </w:tr>
    </w:tbl>
    <w:p w:rsidR="00C736C0" w:rsidRDefault="004F692C">
      <w:r>
        <w:t xml:space="preserve">The corresponding changes are marked in </w:t>
      </w:r>
      <w:r w:rsidRPr="004F692C">
        <w:rPr>
          <w:shd w:val="clear" w:color="auto" w:fill="FFFF00"/>
        </w:rPr>
        <w:t>yellow</w:t>
      </w:r>
      <w:bookmarkStart w:id="0" w:name="_GoBack"/>
      <w:bookmarkEnd w:id="0"/>
      <w:r>
        <w:t>.</w:t>
      </w:r>
    </w:p>
    <w:sectPr w:rsidR="00C736C0" w:rsidSect="00876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6C0"/>
    <w:rsid w:val="002C7815"/>
    <w:rsid w:val="00326FA5"/>
    <w:rsid w:val="004F692C"/>
    <w:rsid w:val="00580157"/>
    <w:rsid w:val="007D00A8"/>
    <w:rsid w:val="00876BD4"/>
    <w:rsid w:val="00933607"/>
    <w:rsid w:val="00B258F5"/>
    <w:rsid w:val="00C736C0"/>
    <w:rsid w:val="00D3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24FA5"/>
  <w15:chartTrackingRefBased/>
  <w15:docId w15:val="{DABB8873-08EA-494B-80E9-4C0D349F5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36C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ll">
    <w:name w:val="table cell"/>
    <w:basedOn w:val="Normal"/>
    <w:rsid w:val="00C736C0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rFonts w:eastAsia="Malgun Gothic"/>
    </w:rPr>
  </w:style>
  <w:style w:type="paragraph" w:customStyle="1" w:styleId="tablesyntax">
    <w:name w:val="table syntax"/>
    <w:basedOn w:val="Normal"/>
    <w:link w:val="tablesyntaxChar"/>
    <w:qFormat/>
    <w:rsid w:val="00C736C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eastAsia="Malgun Gothic"/>
    </w:rPr>
  </w:style>
  <w:style w:type="character" w:customStyle="1" w:styleId="tablesyntaxChar">
    <w:name w:val="table syntax Char"/>
    <w:link w:val="tablesyntax"/>
    <w:qFormat/>
    <w:locked/>
    <w:rsid w:val="00C736C0"/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许继征</dc:creator>
  <cp:keywords/>
  <dc:description/>
  <cp:lastModifiedBy>许继征</cp:lastModifiedBy>
  <cp:revision>1</cp:revision>
  <dcterms:created xsi:type="dcterms:W3CDTF">2019-10-06T16:47:00Z</dcterms:created>
  <dcterms:modified xsi:type="dcterms:W3CDTF">2019-10-06T17:16:00Z</dcterms:modified>
</cp:coreProperties>
</file>